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bookmarkStart w:id="0" w:name="_GoBack"/>
      <w:bookmarkEnd w:id="0"/>
      <w:r w:rsidRPr="00C519A0">
        <w:rPr>
          <w:rFonts w:eastAsia="Calibri"/>
          <w:sz w:val="20"/>
          <w:szCs w:val="20"/>
          <w:shd w:val="clear" w:color="auto" w:fill="FFFFFF"/>
        </w:rPr>
        <w:t xml:space="preserve">Директору ГБУ Пензенской области 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«Государственная кадастровая оценка» 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Кузнецовой </w:t>
      </w:r>
      <w:proofErr w:type="gramStart"/>
      <w:r w:rsidRPr="00C519A0">
        <w:rPr>
          <w:rFonts w:eastAsia="Calibri"/>
          <w:sz w:val="20"/>
          <w:szCs w:val="20"/>
          <w:shd w:val="clear" w:color="auto" w:fill="FFFFFF"/>
        </w:rPr>
        <w:t>И.Ю.</w:t>
      </w:r>
      <w:proofErr w:type="gramEnd"/>
    </w:p>
    <w:p w:rsidR="0024578D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440008, г. Пенза, ул. Некрасова, 26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от _____________________________________________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фамили</w:t>
      </w:r>
      <w:r>
        <w:rPr>
          <w:rFonts w:eastAsia="Calibri"/>
          <w:sz w:val="20"/>
          <w:szCs w:val="20"/>
          <w:shd w:val="clear" w:color="auto" w:fill="FFFFFF"/>
          <w:vertAlign w:val="superscript"/>
        </w:rPr>
        <w:t>я</w:t>
      </w: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, имя и отчество (последнее - при наличии) физического лица,</w:t>
      </w:r>
    </w:p>
    <w:p w:rsidR="0024578D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полное наименование юридического лица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 ________________________________________________________ 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FF3DC5">
        <w:rPr>
          <w:rFonts w:eastAsia="Calibri"/>
          <w:sz w:val="20"/>
          <w:szCs w:val="20"/>
          <w:shd w:val="clear" w:color="auto" w:fill="FFFFFF"/>
          <w:vertAlign w:val="superscript"/>
        </w:rPr>
        <w:t>контактная информация</w:t>
      </w:r>
      <w:r>
        <w:rPr>
          <w:rFonts w:eastAsia="Calibri"/>
          <w:sz w:val="20"/>
          <w:szCs w:val="20"/>
          <w:shd w:val="clear" w:color="auto" w:fill="FFFFFF"/>
        </w:rPr>
        <w:tab/>
      </w:r>
      <w:r w:rsidRPr="00C519A0">
        <w:rPr>
          <w:rFonts w:eastAsia="Calibri"/>
          <w:sz w:val="20"/>
          <w:szCs w:val="20"/>
          <w:shd w:val="clear" w:color="auto" w:fill="FFFFFF"/>
        </w:rPr>
        <w:t>________________________________________________________</w:t>
      </w:r>
    </w:p>
    <w:p w:rsidR="0024578D" w:rsidRPr="00C519A0" w:rsidRDefault="0024578D" w:rsidP="0024578D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>
        <w:rPr>
          <w:rFonts w:eastAsia="Calibri"/>
          <w:sz w:val="20"/>
          <w:szCs w:val="20"/>
          <w:shd w:val="clear" w:color="auto" w:fill="FFFFFF"/>
        </w:rPr>
        <w:tab/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номер контактного телефона, адрес электронной почты лица, </w:t>
      </w:r>
    </w:p>
    <w:p w:rsidR="0024578D" w:rsidRPr="00C519A0" w:rsidRDefault="0024578D" w:rsidP="0024578D">
      <w:pPr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>
        <w:rPr>
          <w:rFonts w:eastAsia="Calibri"/>
          <w:sz w:val="20"/>
          <w:szCs w:val="20"/>
          <w:shd w:val="clear" w:color="auto" w:fill="FFFFFF"/>
          <w:vertAlign w:val="superscript"/>
        </w:rPr>
        <w:t>подавшего заявление об исправлении ошибок, допущенных при определении кадастровой стоимости</w:t>
      </w:r>
    </w:p>
    <w:p w:rsidR="0024578D" w:rsidRDefault="0024578D" w:rsidP="0024578D">
      <w:pPr>
        <w:tabs>
          <w:tab w:val="left" w:pos="1665"/>
          <w:tab w:val="right" w:pos="9638"/>
        </w:tabs>
        <w:ind w:firstLine="567"/>
        <w:jc w:val="left"/>
        <w:rPr>
          <w:rFonts w:eastAsia="Calibri"/>
          <w:sz w:val="20"/>
          <w:szCs w:val="20"/>
          <w:shd w:val="clear" w:color="auto" w:fill="FFFFFF"/>
          <w:vertAlign w:val="superscript"/>
        </w:rPr>
      </w:pPr>
    </w:p>
    <w:p w:rsidR="00FA068C" w:rsidRDefault="00FA068C"/>
    <w:p w:rsidR="00FA068C" w:rsidRPr="005E6E5F" w:rsidRDefault="00FA068C">
      <w:pPr>
        <w:pStyle w:val="1"/>
        <w:rPr>
          <w:color w:val="auto"/>
          <w:sz w:val="22"/>
          <w:szCs w:val="22"/>
        </w:rPr>
      </w:pPr>
      <w:r w:rsidRPr="005E6E5F">
        <w:rPr>
          <w:color w:val="auto"/>
          <w:sz w:val="22"/>
          <w:szCs w:val="22"/>
        </w:rPr>
        <w:t xml:space="preserve">Заявление </w:t>
      </w:r>
      <w:r w:rsidRPr="005E6E5F">
        <w:rPr>
          <w:color w:val="auto"/>
          <w:sz w:val="22"/>
          <w:szCs w:val="22"/>
        </w:rPr>
        <w:br/>
        <w:t>об исправлении ошибок, допущенных при определении кадастровой стоимости</w:t>
      </w:r>
    </w:p>
    <w:p w:rsidR="00FA068C" w:rsidRPr="005E6E5F" w:rsidRDefault="00FA068C"/>
    <w:p w:rsidR="00FA068C" w:rsidRPr="000B27CC" w:rsidRDefault="00FA068C">
      <w:pPr>
        <w:rPr>
          <w:sz w:val="22"/>
          <w:szCs w:val="22"/>
        </w:rPr>
      </w:pPr>
      <w:r w:rsidRPr="000B27CC">
        <w:rPr>
          <w:sz w:val="22"/>
          <w:szCs w:val="22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p w:rsidR="00FA068C" w:rsidRDefault="00FA068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273"/>
        <w:gridCol w:w="4110"/>
      </w:tblGrid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1"/>
              <w:rPr>
                <w:color w:val="auto"/>
                <w:sz w:val="22"/>
                <w:szCs w:val="22"/>
              </w:rPr>
            </w:pPr>
            <w:bookmarkStart w:id="1" w:name="sub_1100"/>
            <w:r w:rsidRPr="005E6E5F">
              <w:rPr>
                <w:color w:val="auto"/>
                <w:sz w:val="22"/>
                <w:szCs w:val="22"/>
              </w:rPr>
              <w:t>I. Сведения о заявителе</w:t>
            </w:r>
            <w:bookmarkEnd w:id="1"/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2" w:name="sub_1011"/>
            <w:r w:rsidRPr="00FA068C">
              <w:rPr>
                <w:sz w:val="22"/>
                <w:szCs w:val="22"/>
              </w:rPr>
              <w:t>1.1</w:t>
            </w:r>
            <w:bookmarkEnd w:id="2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</w:tbl>
    <w:p w:rsidR="00FA068C" w:rsidRDefault="00FA068C"/>
    <w:p w:rsidR="005E6E5F" w:rsidRDefault="003E4291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151"/>
      </w:tblGrid>
      <w:tr w:rsidR="005E6E5F" w:rsidRPr="00FA068C" w:rsidTr="007C0732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E6E5F" w:rsidRPr="00FA068C" w:rsidRDefault="005E6E5F" w:rsidP="007C0732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E5F" w:rsidRPr="00FA068C" w:rsidRDefault="005E6E5F" w:rsidP="007C0732">
            <w:pPr>
              <w:pStyle w:val="a7"/>
              <w:jc w:val="center"/>
            </w:pPr>
            <w:r w:rsidRPr="00FA068C">
              <w:t>(подпись)</w:t>
            </w:r>
          </w:p>
        </w:tc>
      </w:tr>
    </w:tbl>
    <w:p w:rsidR="00FA068C" w:rsidRDefault="003E4291" w:rsidP="005E6E5F">
      <w:r>
        <w:t xml:space="preserve">                                                    </w:t>
      </w:r>
      <w:r w:rsidR="005E6E5F">
        <w:t xml:space="preserve">                                   </w:t>
      </w:r>
      <w: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435"/>
        <w:gridCol w:w="2693"/>
        <w:gridCol w:w="1559"/>
        <w:gridCol w:w="1701"/>
      </w:tblGrid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3" w:name="sub_1012"/>
            <w:r w:rsidRPr="00FA068C">
              <w:rPr>
                <w:sz w:val="22"/>
                <w:szCs w:val="22"/>
              </w:rPr>
              <w:t>1.2</w:t>
            </w:r>
            <w:bookmarkEnd w:id="3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4" w:name="sub_1013"/>
            <w:r w:rsidRPr="00FA068C">
              <w:rPr>
                <w:sz w:val="22"/>
                <w:szCs w:val="22"/>
              </w:rPr>
              <w:t>1.3</w:t>
            </w:r>
            <w:bookmarkEnd w:id="4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5" w:name="sub_1014"/>
            <w:r w:rsidRPr="00FA068C">
              <w:rPr>
                <w:sz w:val="22"/>
                <w:szCs w:val="22"/>
              </w:rPr>
              <w:t>1.4</w:t>
            </w:r>
            <w:bookmarkEnd w:id="5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1"/>
              <w:rPr>
                <w:color w:val="auto"/>
                <w:sz w:val="22"/>
                <w:szCs w:val="22"/>
              </w:rPr>
            </w:pPr>
            <w:bookmarkStart w:id="6" w:name="sub_1200"/>
            <w:r w:rsidRPr="005E6E5F">
              <w:rPr>
                <w:color w:val="auto"/>
                <w:sz w:val="22"/>
                <w:szCs w:val="22"/>
              </w:rPr>
              <w:t>II. Кадастровые номера и кадастровая стоимость объектов недвижимости, в отношении которых подается заявление</w:t>
            </w:r>
            <w:bookmarkEnd w:id="6"/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N 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5E6E5F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1"/>
              <w:rPr>
                <w:color w:val="auto"/>
                <w:sz w:val="22"/>
                <w:szCs w:val="22"/>
              </w:rPr>
            </w:pPr>
            <w:bookmarkStart w:id="7" w:name="sub_1300"/>
            <w:r w:rsidRPr="005E6E5F">
              <w:rPr>
                <w:color w:val="auto"/>
                <w:sz w:val="22"/>
                <w:szCs w:val="22"/>
              </w:rPr>
              <w:t>III. Сведения об ошибках, допущенных при определении кадастровой стоимости</w:t>
            </w:r>
            <w:bookmarkEnd w:id="7"/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N 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5E6E5F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F" w:rsidRPr="00FA068C" w:rsidRDefault="005E6E5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F" w:rsidRPr="00FA068C" w:rsidRDefault="005E6E5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F" w:rsidRPr="00FA068C" w:rsidRDefault="005E6E5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F" w:rsidRPr="00FA068C" w:rsidRDefault="005E6E5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F" w:rsidRPr="00FA068C" w:rsidRDefault="005E6E5F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1"/>
              <w:rPr>
                <w:color w:val="auto"/>
                <w:sz w:val="22"/>
                <w:szCs w:val="22"/>
              </w:rPr>
            </w:pPr>
            <w:bookmarkStart w:id="8" w:name="sub_1400"/>
            <w:r w:rsidRPr="005E6E5F">
              <w:rPr>
                <w:color w:val="auto"/>
                <w:sz w:val="22"/>
                <w:szCs w:val="22"/>
              </w:rPr>
              <w:lastRenderedPageBreak/>
              <w:t>IV. Реестр документов, прилагаемых к заявлению</w:t>
            </w:r>
            <w:bookmarkEnd w:id="8"/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N п/п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  <w:tr w:rsidR="000A4C42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42" w:rsidRPr="00FA068C" w:rsidRDefault="000A4C42">
            <w:pPr>
              <w:pStyle w:val="a7"/>
              <w:rPr>
                <w:sz w:val="22"/>
                <w:szCs w:val="22"/>
              </w:rPr>
            </w:pPr>
          </w:p>
        </w:tc>
      </w:tr>
    </w:tbl>
    <w:p w:rsidR="00FA068C" w:rsidRDefault="00FA0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151"/>
      </w:tblGrid>
      <w:tr w:rsidR="00FA068C" w:rsidRPr="00FA068C" w:rsidTr="00321F01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68C" w:rsidRPr="00FA068C" w:rsidRDefault="00FA068C">
            <w:pPr>
              <w:pStyle w:val="a7"/>
              <w:jc w:val="center"/>
            </w:pPr>
            <w:r w:rsidRPr="00FA068C">
              <w:t>(подпись)</w:t>
            </w:r>
          </w:p>
        </w:tc>
      </w:tr>
    </w:tbl>
    <w:p w:rsidR="00FA068C" w:rsidRDefault="00FA068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260"/>
        <w:gridCol w:w="2165"/>
        <w:gridCol w:w="1071"/>
        <w:gridCol w:w="258"/>
        <w:gridCol w:w="1260"/>
        <w:gridCol w:w="1238"/>
      </w:tblGrid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068C" w:rsidRPr="005E6E5F" w:rsidRDefault="00FA068C">
            <w:pPr>
              <w:pStyle w:val="1"/>
              <w:rPr>
                <w:color w:val="auto"/>
                <w:sz w:val="22"/>
                <w:szCs w:val="22"/>
              </w:rPr>
            </w:pPr>
            <w:bookmarkStart w:id="9" w:name="sub_1500"/>
            <w:r w:rsidRPr="005E6E5F">
              <w:rPr>
                <w:color w:val="auto"/>
                <w:sz w:val="22"/>
                <w:szCs w:val="22"/>
              </w:rPr>
              <w:t>V. Место для подписи заявителя</w:t>
            </w:r>
            <w:bookmarkEnd w:id="9"/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10" w:name="sub_1051"/>
            <w:r w:rsidRPr="00FA068C">
              <w:rPr>
                <w:sz w:val="22"/>
                <w:szCs w:val="22"/>
              </w:rPr>
              <w:t>5.1</w:t>
            </w:r>
            <w:bookmarkEnd w:id="10"/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  <w:p w:rsidR="00FA068C" w:rsidRPr="00FA068C" w:rsidRDefault="00FA068C">
            <w:pPr>
              <w:pStyle w:val="a7"/>
              <w:rPr>
                <w:sz w:val="22"/>
                <w:szCs w:val="22"/>
              </w:rPr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(подпись)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(фамилия, имя, отчество (последнее - при наличии)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(дата)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</w:tcBorders>
          </w:tcPr>
          <w:p w:rsidR="00FA068C" w:rsidRPr="00FA068C" w:rsidRDefault="00FA068C">
            <w:pPr>
              <w:pStyle w:val="a7"/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068C" w:rsidRP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bookmarkStart w:id="11" w:name="sub_1052"/>
            <w:r w:rsidRPr="00FA068C">
              <w:rPr>
                <w:sz w:val="22"/>
                <w:szCs w:val="22"/>
              </w:rPr>
              <w:t>5.2</w:t>
            </w:r>
            <w:bookmarkEnd w:id="11"/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68C" w:rsidRDefault="00FA068C">
            <w:pPr>
              <w:pStyle w:val="a7"/>
              <w:jc w:val="center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Согласие на обработку персональных данных</w:t>
            </w:r>
          </w:p>
          <w:p w:rsidR="00FA068C" w:rsidRPr="005E6E5F" w:rsidRDefault="005E6E5F">
            <w:pPr>
              <w:pStyle w:val="a7"/>
              <w:jc w:val="center"/>
              <w:rPr>
                <w:u w:val="single"/>
              </w:rPr>
            </w:pPr>
            <w:r w:rsidRPr="005E6E5F">
              <w:rPr>
                <w:u w:val="single"/>
              </w:rPr>
              <w:t>ГБУ Пензенской области «Государственная кадастровая оценка»</w:t>
            </w:r>
          </w:p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  <w:p w:rsidR="00FA068C" w:rsidRPr="00FA068C" w:rsidRDefault="00FA068C">
            <w:pPr>
              <w:pStyle w:val="a7"/>
              <w:jc w:val="center"/>
            </w:pPr>
            <w:r w:rsidRPr="00FA068C">
              <w:t>_________________________________________________________________________________________________</w:t>
            </w:r>
          </w:p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  <w:p w:rsidR="00FA068C" w:rsidRPr="00FA068C" w:rsidRDefault="00FA068C">
            <w:pPr>
              <w:pStyle w:val="a7"/>
              <w:jc w:val="center"/>
            </w:pPr>
            <w:r w:rsidRPr="00FA068C">
              <w:t>_________________________________________________________________________________________________</w:t>
            </w:r>
          </w:p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</w:t>
            </w:r>
            <w:proofErr w:type="gramStart"/>
            <w:r w:rsidRPr="00FA068C">
              <w:rPr>
                <w:sz w:val="18"/>
                <w:szCs w:val="18"/>
              </w:rPr>
              <w:t>адрес места жительства</w:t>
            </w:r>
            <w:proofErr w:type="gramEnd"/>
            <w:r w:rsidRPr="00FA068C">
              <w:rPr>
                <w:sz w:val="18"/>
                <w:szCs w:val="18"/>
              </w:rPr>
              <w:t xml:space="preserve"> субъекта персональных данных)</w:t>
            </w:r>
          </w:p>
          <w:p w:rsidR="00FA068C" w:rsidRPr="00FA068C" w:rsidRDefault="00FA068C">
            <w:pPr>
              <w:pStyle w:val="a7"/>
              <w:jc w:val="center"/>
            </w:pPr>
            <w:r w:rsidRPr="00FA068C">
              <w:t>_________________________________________________________________________________________________</w:t>
            </w:r>
          </w:p>
          <w:p w:rsidR="00FA068C" w:rsidRPr="00FA068C" w:rsidRDefault="00FA068C">
            <w:pPr>
              <w:pStyle w:val="a7"/>
              <w:jc w:val="center"/>
            </w:pPr>
            <w:r w:rsidRPr="00FA068C">
              <w:t>_________________________________________________________________________________________________</w:t>
            </w:r>
          </w:p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FA068C" w:rsidRPr="00FA068C" w:rsidRDefault="00FA068C">
            <w:pPr>
              <w:pStyle w:val="a7"/>
            </w:pPr>
          </w:p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FA068C">
                <w:rPr>
                  <w:rStyle w:val="a4"/>
                  <w:sz w:val="22"/>
                  <w:szCs w:val="22"/>
                </w:rPr>
                <w:t>пунктом 3 статьи 3</w:t>
              </w:r>
            </w:hyperlink>
            <w:r w:rsidRPr="00FA068C">
              <w:rPr>
                <w:sz w:val="22"/>
                <w:szCs w:val="22"/>
              </w:rPr>
              <w:t xml:space="preserve"> Федерального закона от 27 июля 2006 г. N 152-ФЗ "О персональных данных",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8" w:history="1">
              <w:r w:rsidRPr="00FA068C">
                <w:rPr>
                  <w:rStyle w:val="a4"/>
                  <w:sz w:val="22"/>
                  <w:szCs w:val="22"/>
                </w:rPr>
                <w:t>Федеральным законом</w:t>
              </w:r>
            </w:hyperlink>
            <w:r w:rsidRPr="00FA068C">
              <w:rPr>
                <w:sz w:val="22"/>
                <w:szCs w:val="22"/>
              </w:rPr>
              <w:t xml:space="preserve"> от 3 июля 2016 г. N 237-ФЗ "О государственной кадастровой оценке".</w:t>
            </w:r>
          </w:p>
          <w:p w:rsidR="00FA068C" w:rsidRPr="00FA068C" w:rsidRDefault="00FA068C">
            <w:pPr>
              <w:pStyle w:val="a8"/>
              <w:rPr>
                <w:sz w:val="22"/>
                <w:szCs w:val="22"/>
              </w:rPr>
            </w:pPr>
            <w:r w:rsidRPr="00FA068C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FA068C" w:rsidRPr="00FA068C" w:rsidRDefault="00FA068C">
            <w:pPr>
              <w:pStyle w:val="a7"/>
            </w:pPr>
          </w:p>
        </w:tc>
      </w:tr>
      <w:tr w:rsidR="00FA068C" w:rsidRPr="00FA068C" w:rsidTr="0024578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(подпись)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(фамилия, имя, отчество (последнее - при наличии)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68C" w:rsidRPr="00FA068C" w:rsidRDefault="00FA068C">
            <w:pPr>
              <w:pStyle w:val="a7"/>
              <w:jc w:val="center"/>
              <w:rPr>
                <w:sz w:val="18"/>
                <w:szCs w:val="18"/>
              </w:rPr>
            </w:pPr>
            <w:r w:rsidRPr="00FA068C">
              <w:rPr>
                <w:sz w:val="18"/>
                <w:szCs w:val="18"/>
              </w:rPr>
              <w:t>(дата)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</w:tcBorders>
          </w:tcPr>
          <w:p w:rsidR="00FA068C" w:rsidRPr="00FA068C" w:rsidRDefault="00FA068C">
            <w:pPr>
              <w:pStyle w:val="a7"/>
            </w:pPr>
          </w:p>
        </w:tc>
      </w:tr>
    </w:tbl>
    <w:p w:rsidR="00FA068C" w:rsidRDefault="00FA068C"/>
    <w:p w:rsidR="000A4C42" w:rsidRDefault="000A4C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151"/>
      </w:tblGrid>
      <w:tr w:rsidR="00FA068C" w:rsidRPr="00FA068C" w:rsidTr="005E6E5F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A068C" w:rsidRPr="00FA068C" w:rsidRDefault="00FA068C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68C" w:rsidRPr="00FA068C" w:rsidRDefault="00FA068C">
            <w:pPr>
              <w:pStyle w:val="a7"/>
              <w:jc w:val="center"/>
            </w:pPr>
            <w:r w:rsidRPr="00FA068C">
              <w:t>(подпись)</w:t>
            </w:r>
          </w:p>
        </w:tc>
      </w:tr>
    </w:tbl>
    <w:p w:rsidR="00FA068C" w:rsidRDefault="00FA068C"/>
    <w:p w:rsidR="00FA068C" w:rsidRDefault="00FA068C">
      <w:pPr>
        <w:ind w:firstLine="0"/>
        <w:jc w:val="left"/>
        <w:sectPr w:rsidR="00FA068C" w:rsidSect="0024578D">
          <w:footerReference w:type="default" r:id="rId9"/>
          <w:type w:val="continuous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FA068C" w:rsidRDefault="00FA068C" w:rsidP="000B27CC">
      <w:pPr>
        <w:ind w:firstLine="698"/>
        <w:jc w:val="right"/>
      </w:pPr>
    </w:p>
    <w:sectPr w:rsidR="00FA068C" w:rsidSect="0024578D">
      <w:headerReference w:type="default" r:id="rId10"/>
      <w:footerReference w:type="default" r:id="rId11"/>
      <w:type w:val="continuous"/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D9" w:rsidRDefault="007012D9">
      <w:r>
        <w:separator/>
      </w:r>
    </w:p>
  </w:endnote>
  <w:endnote w:type="continuationSeparator" w:id="0">
    <w:p w:rsidR="007012D9" w:rsidRDefault="0070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FA068C" w:rsidRPr="00FA068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A068C" w:rsidRPr="00FA068C" w:rsidRDefault="00FA06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119A0" w:rsidRPr="00FA06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1A2B">
            <w:rPr>
              <w:rFonts w:ascii="Times New Roman" w:hAnsi="Times New Roman" w:cs="Times New Roman"/>
              <w:noProof/>
              <w:sz w:val="20"/>
              <w:szCs w:val="20"/>
            </w:rPr>
            <w:t>12.01.2021</w:t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068C" w:rsidRPr="00FA068C" w:rsidRDefault="00FA06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A068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068C" w:rsidRPr="00FA068C" w:rsidRDefault="00FA06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119A0" w:rsidRPr="00FA06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19A0" w:rsidRPr="00FA068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119A0" w:rsidRPr="00FA06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19A0" w:rsidRPr="00FA068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FA068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D9" w:rsidRDefault="007012D9">
      <w:r>
        <w:separator/>
      </w:r>
    </w:p>
  </w:footnote>
  <w:footnote w:type="continuationSeparator" w:id="0">
    <w:p w:rsidR="007012D9" w:rsidRDefault="0070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68C" w:rsidRDefault="00FA06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регистрации, кадастра и картографии от 6 августа…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9A0"/>
    <w:rsid w:val="000A4C42"/>
    <w:rsid w:val="000B27CC"/>
    <w:rsid w:val="0024578D"/>
    <w:rsid w:val="00321F01"/>
    <w:rsid w:val="003E4291"/>
    <w:rsid w:val="004E1845"/>
    <w:rsid w:val="005119A0"/>
    <w:rsid w:val="005E6E5F"/>
    <w:rsid w:val="007012D9"/>
    <w:rsid w:val="007C0732"/>
    <w:rsid w:val="00E91A2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3E638D8-C1DB-4C35-95E9-E4E291F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3395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48567/3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3998</CharactersWithSpaces>
  <SharedDoc>false</SharedDoc>
  <HLinks>
    <vt:vector size="12" baseType="variant"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http://mobileonline.garant.ru/document/redirect/71433956/0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http://mobileonline.garant.ru/document/redirect/12148567/303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32860</cp:lastModifiedBy>
  <cp:revision>2</cp:revision>
  <cp:lastPrinted>2021-01-12T06:15:00Z</cp:lastPrinted>
  <dcterms:created xsi:type="dcterms:W3CDTF">2021-01-12T07:17:00Z</dcterms:created>
  <dcterms:modified xsi:type="dcterms:W3CDTF">2021-01-12T07:17:00Z</dcterms:modified>
</cp:coreProperties>
</file>